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21" w:rsidRPr="00EF53E7" w:rsidRDefault="00231321" w:rsidP="00231321">
      <w:pPr>
        <w:rPr>
          <w:rFonts w:ascii="Arial" w:hAnsi="Arial" w:cs="Arial"/>
          <w:b/>
          <w:bCs/>
        </w:rPr>
      </w:pPr>
      <w:r>
        <w:rPr>
          <w:b/>
          <w:bCs/>
        </w:rPr>
        <w:t xml:space="preserve">   </w:t>
      </w:r>
      <w:r w:rsidR="00EF53E7">
        <w:rPr>
          <w:b/>
          <w:bCs/>
        </w:rPr>
        <w:t xml:space="preserve">                                 </w:t>
      </w:r>
      <w:r>
        <w:rPr>
          <w:b/>
          <w:bCs/>
        </w:rPr>
        <w:t xml:space="preserve"> </w:t>
      </w:r>
      <w:r w:rsidRPr="00184A2C">
        <w:rPr>
          <w:rFonts w:ascii="Arial" w:hAnsi="Arial" w:cs="Arial"/>
          <w:b/>
          <w:bCs/>
        </w:rPr>
        <w:t>Форма 5 «Предложение о заключении договора</w:t>
      </w:r>
      <w:r w:rsidR="00EF53E7">
        <w:rPr>
          <w:rFonts w:ascii="Arial" w:hAnsi="Arial" w:cs="Arial"/>
          <w:b/>
          <w:bCs/>
        </w:rPr>
        <w:t xml:space="preserve"> по лоту </w:t>
      </w:r>
      <w:r w:rsidR="00EF53E7" w:rsidRPr="00EF53E7">
        <w:rPr>
          <w:rFonts w:ascii="Arial" w:hAnsi="Arial" w:cs="Arial"/>
          <w:b/>
          <w:bCs/>
        </w:rPr>
        <w:t>№ КНГ/165-МТР-2016</w:t>
      </w:r>
      <w:r w:rsidRPr="00184A2C">
        <w:rPr>
          <w:rFonts w:ascii="Arial" w:hAnsi="Arial" w:cs="Arial"/>
          <w:b/>
          <w:bCs/>
        </w:rPr>
        <w:t xml:space="preserve">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8252A">
        <w:trPr>
          <w:trHeight w:val="11553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E41772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7452F4" w:rsidRPr="00C776F2">
                    <w:rPr>
                      <w:rFonts w:ascii="Arial" w:hAnsi="Arial" w:cs="Arial"/>
                      <w:b/>
                    </w:rPr>
                    <w:t>от №</w:t>
                  </w:r>
                  <w:r w:rsidR="0025439A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E41772">
                    <w:rPr>
                      <w:rFonts w:ascii="Arial" w:hAnsi="Arial" w:cs="Arial"/>
                      <w:b/>
                    </w:rPr>
                    <w:t>КНГ/</w:t>
                  </w:r>
                  <w:r w:rsidR="00A16B4D">
                    <w:rPr>
                      <w:rFonts w:ascii="Arial" w:hAnsi="Arial" w:cs="Arial"/>
                      <w:b/>
                    </w:rPr>
                    <w:t>1</w:t>
                  </w:r>
                  <w:r w:rsidR="00434DD3">
                    <w:rPr>
                      <w:rFonts w:ascii="Arial" w:hAnsi="Arial" w:cs="Arial"/>
                      <w:b/>
                    </w:rPr>
                    <w:t>65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231321" w:rsidRPr="00C776F2">
                    <w:rPr>
                      <w:rFonts w:ascii="Arial" w:hAnsi="Arial" w:cs="Arial"/>
                      <w:b/>
                    </w:rPr>
                    <w:t xml:space="preserve">Поставка </w:t>
                  </w:r>
                  <w:r w:rsidR="00115751">
                    <w:rPr>
                      <w:rFonts w:ascii="Arial" w:hAnsi="Arial" w:cs="Arial"/>
                      <w:b/>
                    </w:rPr>
                    <w:t>канцелярских товаров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F746E4" w:rsidRDefault="007A15AE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F746E4">
                    <w:rPr>
                      <w:rFonts w:ascii="Arial" w:hAnsi="Arial" w:cs="Arial"/>
                    </w:rPr>
                    <w:t xml:space="preserve">            Заполнить – как указали в форме 6К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753049" w:rsidTr="00231321">
              <w:tc>
                <w:tcPr>
                  <w:tcW w:w="4390" w:type="dxa"/>
                </w:tcPr>
                <w:p w:rsidR="00753049" w:rsidRPr="00184A2C" w:rsidRDefault="00753049" w:rsidP="00753049">
                  <w:pPr>
                    <w:jc w:val="both"/>
                    <w:rPr>
                      <w:rFonts w:ascii="Arial" w:hAnsi="Arial" w:cs="Arial"/>
                    </w:rPr>
                  </w:pPr>
                  <w:r w:rsidRPr="00753049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753049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753049" w:rsidRPr="00231321" w:rsidRDefault="00753049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491B19" w:rsidRDefault="00753049" w:rsidP="00491B1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</w:t>
                  </w:r>
                  <w:r w:rsidR="00115751">
                    <w:rPr>
                      <w:rFonts w:ascii="Arial" w:hAnsi="Arial" w:cs="Arial"/>
                    </w:rPr>
                    <w:t>г</w:t>
                  </w:r>
                  <w:r w:rsidR="00491B19">
                    <w:rPr>
                      <w:rFonts w:ascii="Arial" w:hAnsi="Arial" w:cs="Arial"/>
                    </w:rPr>
                    <w:t>.</w:t>
                  </w:r>
                  <w:r w:rsidR="00115751">
                    <w:rPr>
                      <w:rFonts w:ascii="Arial" w:hAnsi="Arial" w:cs="Arial"/>
                    </w:rPr>
                    <w:t xml:space="preserve"> </w:t>
                  </w:r>
                  <w:r w:rsidR="00491B19">
                    <w:rPr>
                      <w:rFonts w:ascii="Arial" w:hAnsi="Arial" w:cs="Arial"/>
                    </w:rPr>
                    <w:t>Красноярск</w:t>
                  </w:r>
                  <w:r w:rsidR="00115751">
                    <w:rPr>
                      <w:rFonts w:ascii="Arial" w:hAnsi="Arial" w:cs="Arial"/>
                    </w:rPr>
                    <w:t>, ул. Гладкова, дом 2А</w:t>
                  </w:r>
                </w:p>
              </w:tc>
            </w:tr>
            <w:tr w:rsidR="00582313" w:rsidTr="002E15C2">
              <w:trPr>
                <w:trHeight w:val="1423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ООО  «Славнефть-Красноярскнефтегаз» </w:t>
                  </w:r>
                </w:p>
                <w:p w:rsidR="00C776F2" w:rsidRPr="00F746E4" w:rsidRDefault="000D160B" w:rsidP="000D160B">
                  <w:pPr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F746E4">
                    <w:rPr>
                      <w:rFonts w:ascii="Arial" w:eastAsia="Times New Roman" w:hAnsi="Arial" w:cs="Arial"/>
                      <w:lang w:eastAsia="ru-RU"/>
                    </w:rPr>
                    <w:t xml:space="preserve"> </w:t>
                  </w:r>
                  <w:r w:rsidRPr="00F746E4">
                    <w:rPr>
                      <w:rFonts w:ascii="Arial" w:eastAsia="Times New Roman" w:hAnsi="Arial" w:cs="Arial"/>
                      <w:lang w:eastAsia="ru-RU"/>
                    </w:rPr>
                    <w:sym w:font="Webdings" w:char="F063"/>
                  </w:r>
                  <w:r w:rsidRPr="00F746E4">
                    <w:rPr>
                      <w:rFonts w:ascii="Arial" w:eastAsia="Times New Roman" w:hAnsi="Arial" w:cs="Arial"/>
                      <w:lang w:eastAsia="ru-RU"/>
                    </w:rPr>
                    <w:t xml:space="preserve">_подтвержден </w:t>
                  </w:r>
                </w:p>
                <w:p w:rsidR="0070653A" w:rsidRPr="002E15C2" w:rsidRDefault="000D160B" w:rsidP="000D160B">
                  <w:pPr>
                    <w:jc w:val="both"/>
                    <w:rPr>
                      <w:rFonts w:ascii="Arial" w:hAnsi="Arial" w:cs="Arial"/>
                    </w:rPr>
                  </w:pPr>
                  <w:r w:rsidRPr="00F746E4">
                    <w:rPr>
                      <w:rFonts w:ascii="Arial" w:eastAsia="Times New Roman" w:hAnsi="Arial" w:cs="Arial"/>
                      <w:lang w:eastAsia="ru-RU"/>
                    </w:rPr>
                    <w:t xml:space="preserve"> </w:t>
                  </w:r>
                  <w:r w:rsidRPr="00F746E4">
                    <w:rPr>
                      <w:rFonts w:ascii="Arial" w:eastAsia="Times New Roman" w:hAnsi="Arial" w:cs="Arial"/>
                      <w:lang w:eastAsia="ru-RU"/>
                    </w:rPr>
                    <w:sym w:font="Webdings" w:char="F063"/>
                  </w:r>
                  <w:r w:rsidRPr="00F746E4">
                    <w:rPr>
                      <w:rFonts w:ascii="Arial" w:eastAsia="Times New Roman" w:hAnsi="Arial" w:cs="Arial"/>
                      <w:i/>
                      <w:lang w:eastAsia="ru-RU"/>
                    </w:rPr>
                    <w:t>_</w:t>
                  </w:r>
                  <w:proofErr w:type="gramStart"/>
                  <w:r w:rsidRPr="00F746E4">
                    <w:rPr>
                      <w:rFonts w:ascii="Arial" w:eastAsia="Times New Roman" w:hAnsi="Arial" w:cs="Arial"/>
                      <w:i/>
                      <w:lang w:eastAsia="ru-RU"/>
                    </w:rPr>
                    <w:t>подтвержден</w:t>
                  </w:r>
                  <w:proofErr w:type="gramEnd"/>
                  <w:r w:rsidRPr="00F746E4">
                    <w:rPr>
                      <w:rFonts w:ascii="Arial" w:eastAsia="Times New Roman" w:hAnsi="Arial" w:cs="Arial"/>
                      <w:i/>
                      <w:lang w:eastAsia="ru-RU"/>
                    </w:rPr>
                    <w:t xml:space="preserve"> с протоколом разногласий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:rsidR="00A65330" w:rsidRPr="00184A2C" w:rsidRDefault="0070653A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B335A7">
                    <w:rPr>
                      <w:rFonts w:ascii="Times New Roman" w:hAnsi="Times New Roman"/>
                    </w:rPr>
                    <w:t>Предусмотрен опцион в размере + 100 %</w:t>
                  </w:r>
                </w:p>
              </w:tc>
            </w:tr>
          </w:tbl>
          <w:p w:rsidR="00184A2C" w:rsidRPr="00184A2C" w:rsidRDefault="00184A2C" w:rsidP="002E15C2">
            <w:pPr>
              <w:spacing w:after="0"/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1. Настоящее предложение может быть акцептовано </w:t>
            </w:r>
            <w:r w:rsidRPr="00F746E4">
              <w:rPr>
                <w:rFonts w:ascii="Arial" w:hAnsi="Arial" w:cs="Arial"/>
              </w:rPr>
              <w:t>до «</w:t>
            </w:r>
            <w:r w:rsidR="00F746E4" w:rsidRPr="00F746E4">
              <w:rPr>
                <w:rFonts w:ascii="Arial" w:hAnsi="Arial" w:cs="Arial"/>
              </w:rPr>
              <w:t>01</w:t>
            </w:r>
            <w:r w:rsidRPr="00F746E4">
              <w:rPr>
                <w:rFonts w:ascii="Arial" w:hAnsi="Arial" w:cs="Arial"/>
              </w:rPr>
              <w:t>»</w:t>
            </w:r>
            <w:r w:rsidR="00567D1B" w:rsidRPr="00F746E4">
              <w:rPr>
                <w:rFonts w:ascii="Arial" w:hAnsi="Arial" w:cs="Arial"/>
              </w:rPr>
              <w:t xml:space="preserve"> </w:t>
            </w:r>
            <w:r w:rsidR="00F746E4" w:rsidRPr="00F746E4">
              <w:rPr>
                <w:rFonts w:ascii="Arial" w:hAnsi="Arial" w:cs="Arial"/>
              </w:rPr>
              <w:t xml:space="preserve">июля </w:t>
            </w:r>
            <w:r w:rsidRPr="00F746E4">
              <w:rPr>
                <w:rFonts w:ascii="Arial" w:hAnsi="Arial" w:cs="Arial"/>
              </w:rPr>
              <w:t xml:space="preserve"> </w:t>
            </w:r>
            <w:r w:rsidR="00567D1B" w:rsidRPr="00F746E4">
              <w:rPr>
                <w:rFonts w:ascii="Arial" w:hAnsi="Arial" w:cs="Arial"/>
              </w:rPr>
              <w:t>201</w:t>
            </w:r>
            <w:r w:rsidR="001D536B" w:rsidRPr="00F746E4">
              <w:rPr>
                <w:rFonts w:ascii="Arial" w:hAnsi="Arial" w:cs="Arial"/>
              </w:rPr>
              <w:t>6</w:t>
            </w:r>
            <w:r w:rsidRPr="00F746E4">
              <w:rPr>
                <w:rFonts w:ascii="Arial" w:hAnsi="Arial" w:cs="Arial"/>
              </w:rPr>
              <w:t xml:space="preserve"> г.</w:t>
            </w:r>
            <w:r w:rsidRPr="00184A2C">
              <w:rPr>
                <w:rFonts w:ascii="Arial" w:hAnsi="Arial" w:cs="Arial"/>
              </w:rPr>
              <w:t xml:space="preserve"> </w:t>
            </w:r>
          </w:p>
          <w:p w:rsidR="00184A2C" w:rsidRPr="00184A2C" w:rsidRDefault="00184A2C" w:rsidP="002E15C2">
            <w:pPr>
              <w:spacing w:after="0"/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2E15C2">
            <w:pPr>
              <w:spacing w:after="0"/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2E15C2">
            <w:pPr>
              <w:spacing w:after="0"/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2E15C2">
            <w:pPr>
              <w:spacing w:after="0"/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2E15C2">
            <w:pPr>
              <w:spacing w:after="0"/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E15C2" w:rsidRDefault="002E15C2" w:rsidP="002E15C2">
            <w:pPr>
              <w:spacing w:after="0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2E15C2">
      <w:pgSz w:w="11906" w:h="16838"/>
      <w:pgMar w:top="426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24A87"/>
    <w:rsid w:val="000D160B"/>
    <w:rsid w:val="00115751"/>
    <w:rsid w:val="00154A10"/>
    <w:rsid w:val="00184A2C"/>
    <w:rsid w:val="001D536B"/>
    <w:rsid w:val="00231321"/>
    <w:rsid w:val="0025439A"/>
    <w:rsid w:val="0028252A"/>
    <w:rsid w:val="002E15C2"/>
    <w:rsid w:val="003734D0"/>
    <w:rsid w:val="00434DD3"/>
    <w:rsid w:val="004625B1"/>
    <w:rsid w:val="00491B19"/>
    <w:rsid w:val="004C0F44"/>
    <w:rsid w:val="00525553"/>
    <w:rsid w:val="00567D1B"/>
    <w:rsid w:val="00582313"/>
    <w:rsid w:val="005C5EC4"/>
    <w:rsid w:val="0070653A"/>
    <w:rsid w:val="007452F4"/>
    <w:rsid w:val="00753049"/>
    <w:rsid w:val="007A15AE"/>
    <w:rsid w:val="008968EB"/>
    <w:rsid w:val="00925ABC"/>
    <w:rsid w:val="009576F1"/>
    <w:rsid w:val="00A16B4D"/>
    <w:rsid w:val="00A65330"/>
    <w:rsid w:val="00C776F2"/>
    <w:rsid w:val="00E24F2D"/>
    <w:rsid w:val="00E41772"/>
    <w:rsid w:val="00EF53E7"/>
    <w:rsid w:val="00F47B41"/>
    <w:rsid w:val="00F746E4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15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575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15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57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Иванова Ульяна Сергеевна</cp:lastModifiedBy>
  <cp:revision>14</cp:revision>
  <cp:lastPrinted>2016-04-13T10:45:00Z</cp:lastPrinted>
  <dcterms:created xsi:type="dcterms:W3CDTF">2015-12-10T10:29:00Z</dcterms:created>
  <dcterms:modified xsi:type="dcterms:W3CDTF">2016-04-13T10:45:00Z</dcterms:modified>
</cp:coreProperties>
</file>